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19" w14:textId="77777777" w:rsidR="005257D9" w:rsidRDefault="00CE234B">
      <w:pP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  <w:r>
        <w:rPr>
          <w:rFonts w:eastAsia="Oyko" w:cs="Oyko"/>
          <w:i/>
          <w:sz w:val="20"/>
          <w:szCs w:val="20"/>
        </w:rPr>
        <w:t>Załącznik nr 4</w:t>
      </w:r>
    </w:p>
    <w:p w14:paraId="0000011A" w14:textId="77777777" w:rsidR="005257D9" w:rsidRDefault="005257D9">
      <w:pP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11B" w14:textId="77777777" w:rsidR="005257D9" w:rsidRDefault="005257D9">
      <w:pP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11C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</w:rPr>
      </w:pPr>
      <w:r>
        <w:rPr>
          <w:rFonts w:eastAsia="Oyko" w:cs="Oyko"/>
          <w:b/>
        </w:rPr>
        <w:t xml:space="preserve">Oświadczenie </w:t>
      </w:r>
    </w:p>
    <w:p w14:paraId="0000011D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</w:rPr>
      </w:pPr>
      <w:bookmarkStart w:id="0" w:name="_GoBack"/>
      <w:r>
        <w:rPr>
          <w:rFonts w:eastAsia="Oyko" w:cs="Oyko"/>
          <w:b/>
        </w:rPr>
        <w:t xml:space="preserve">o wyrażeniu zgody na nieodpłatne przeniesienie praw autorskich </w:t>
      </w:r>
    </w:p>
    <w:bookmarkEnd w:id="0"/>
    <w:p w14:paraId="0000011E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</w:rPr>
      </w:pPr>
      <w:r>
        <w:rPr>
          <w:rFonts w:eastAsia="Oyko" w:cs="Oyko"/>
          <w:b/>
        </w:rPr>
        <w:t>na organizatora konkursu</w:t>
      </w:r>
    </w:p>
    <w:p w14:paraId="0000011F" w14:textId="77777777" w:rsidR="005257D9" w:rsidRDefault="00CE234B">
      <w:r>
        <w:t xml:space="preserve">1. Jako uczestnik składający pracę konkursową oświadczam, że przysługują mi majątkowe prawa autorskie do zgłoszonej pracy. </w:t>
      </w:r>
    </w:p>
    <w:p w14:paraId="00000120" w14:textId="77777777" w:rsidR="005257D9" w:rsidRDefault="00CE234B">
      <w:r>
        <w:t xml:space="preserve">2. W przypadku, gdy ktoś zgłosi swoje roszczenia związane z majątkowym prawem autorskim do pracy, zobowiązuję się do odpowiedzialności wobec Organizatora z tytułu wszelkich zgłoszonych roszczeń. </w:t>
      </w:r>
    </w:p>
    <w:p w14:paraId="00000121" w14:textId="77777777" w:rsidR="005257D9" w:rsidRDefault="00CE234B">
      <w:r>
        <w:t xml:space="preserve">3. Udzielam organizatorowi nieodpłatnej niewyłącznej licencji, z prawem do sublicencji, na wykorzystanie pracy konkursowej, nieograniczonej terytorialnie, na wszystkich polach eksploatacji, których wykorzystanie jest konieczne do przeprowadzenia konkursu, w szczególności na następujących polach eksploatacyjnych: </w:t>
      </w:r>
    </w:p>
    <w:p w14:paraId="00000122" w14:textId="77777777" w:rsidR="005257D9" w:rsidRDefault="00CE234B">
      <w:r>
        <w:t xml:space="preserve">1) w zakresie utrwalania i zwielokrotniania pracy konkursowej – wytwarzanie określoną techniką egzemplarzy pracy, w tym techniką drukarską, reprograficzną, zapisu magnetycznego oraz techniką cyfrową; </w:t>
      </w:r>
    </w:p>
    <w:p w14:paraId="00000123" w14:textId="77777777" w:rsidR="005257D9" w:rsidRDefault="00CE234B">
      <w:r>
        <w:t xml:space="preserve">2) w zakresie obrotu oryginałem, na którym pracę konkursową utrwalono, a także zwielokrotnionych egzemplarzy pracy – wprowadzanie do obrotu, użyczenie lub najem oryginału lub zwielokrotnionych egzemplarzy; </w:t>
      </w:r>
    </w:p>
    <w:p w14:paraId="00000124" w14:textId="77777777" w:rsidR="005257D9" w:rsidRDefault="00CE234B">
      <w:r>
        <w:t xml:space="preserve">3) w zakresie rozpowszechniania pracy w sposób inny niż określony w pkt 2 – publiczne wystawienie, wyświetlenie i pokazywanie, a także publiczne udostępnianie pracy w taki sposób, aby każdy mógł mieć do niej dostęp w miejscu i w czasie przez siebie wybranym. uczestnik udziela powyższej licencji na czas nieoznaczony. </w:t>
      </w:r>
    </w:p>
    <w:p w14:paraId="00000125" w14:textId="77777777" w:rsidR="005257D9" w:rsidRDefault="00CE234B">
      <w:r>
        <w:t xml:space="preserve">4. Z chwilą rozstrzygnięcia konkursu i przekazania nagrody, uczestnik nagrodzonej pracy konkursowej przenosi na organizatora autorskie prawa majątkowe do zgłoszonej pracy oraz prawa zależne, w tym prawo do opracowania utworu poprzez jego adaptację lub przerobienie. Autorskie prawa majątkowe do utworu wraz z prawami zależnymi, przechodzą na organizatora a także dają prawo do nieograniczonego w czasie wykorzystania i rozporządzania utworem powstałym w wyniku wykonania i zgłoszenia utworu, w tym zezwolenie na rozporządzanie i </w:t>
      </w:r>
      <w:r>
        <w:lastRenderedPageBreak/>
        <w:t>korzystanie z opracowania utworu w kraju i za granicą bez ponoszenia dodatkowych opłat. Organizator nabywa autorskie prawa majątkowe i zależne na następujących polach eksploatacji:</w:t>
      </w:r>
    </w:p>
    <w:p w14:paraId="00000126" w14:textId="77777777" w:rsidR="005257D9" w:rsidRDefault="00CE234B">
      <w:r>
        <w:t xml:space="preserve"> 1) używanie i wykorzystanie w działalności statutowej oraz wszelkiej innej działalności promocyjnej, reklamowej oraz informacyjnej dotyczącej tematyki pracy, </w:t>
      </w:r>
    </w:p>
    <w:p w14:paraId="00000127" w14:textId="77777777" w:rsidR="005257D9" w:rsidRDefault="00CE234B">
      <w:r>
        <w:t xml:space="preserve">2) druk fragmentów w dowolnej liczbie oraz formie publikacji w dowolnym nakładzie, </w:t>
      </w:r>
    </w:p>
    <w:p w14:paraId="00000128" w14:textId="77777777" w:rsidR="005257D9" w:rsidRDefault="00CE234B">
      <w:r>
        <w:t xml:space="preserve">3) utrwalanie jakąkolwiek techniką audiowizualną (w tym: fotografia, audio, wideo), niezależnie od standardu, systemu i formatu, przepisanie utrwaleń na inną technikę, rodzaj zapisu, system, nośnik wraz z prawem do zwielokrotniania utrwalonych egzemplarzy lub ich części, </w:t>
      </w:r>
    </w:p>
    <w:p w14:paraId="00000129" w14:textId="77777777" w:rsidR="005257D9" w:rsidRDefault="00CE234B">
      <w:r>
        <w:t xml:space="preserve">4) publiczne prezentowanie i nadawanie, w tym za pomocą wizji lub fonii przewodowej lub bezprzewodowej przy pomocy jakichkolwiek środków technicznych niezależnie od standardu, systemu, formatu, w tym nadawanie za pośrednictwem satelity, transmisję przewodową lub bezprzewodową, przy pomocy jakichkolwiek środków technicznych; wykonywanie lub odtwarzanie służące do celów informacyjnych i marketingowych, na wewnętrznych i zewnętrznych pokazach, jakąkolwiek techniką, niezależnie od standardu, systemu i formatu oraz zamieszczanie w </w:t>
      </w:r>
      <w:proofErr w:type="spellStart"/>
      <w:r>
        <w:t>internecie</w:t>
      </w:r>
      <w:proofErr w:type="spellEnd"/>
      <w:r>
        <w:t xml:space="preserve">, w szczególności na stronach internetowych organizatora, partnerów a także portalach dedykowanych, </w:t>
      </w:r>
    </w:p>
    <w:p w14:paraId="0000012A" w14:textId="77777777" w:rsidR="005257D9" w:rsidRDefault="00CE234B">
      <w:r>
        <w:t xml:space="preserve">5) wprowadzanie do pamięci komputera i sporządzanie kopii tych zapisów, </w:t>
      </w:r>
    </w:p>
    <w:p w14:paraId="0000012B" w14:textId="77777777" w:rsidR="005257D9" w:rsidRDefault="00CE234B">
      <w:r>
        <w:t xml:space="preserve">6) trwałe lub czasowe zwielokrotnienie komputerowego zapisu w całości lub w części jakimikolwiek środkami i w jakiejkolwiek formie, </w:t>
      </w:r>
    </w:p>
    <w:p w14:paraId="0000012C" w14:textId="77777777" w:rsidR="005257D9" w:rsidRDefault="00CE234B">
      <w:r>
        <w:t xml:space="preserve">7) opracowanie, aranżację, przystosowanie, zmianę układu lub jakąkolwiek inną zmianę w zapisie komputerowym, z prawem do zwielokrotniania rezultatów tych zmian. Uczestnik ponosi odpowiedzialność za ewentualne naruszenie praw autorskich do pracy konkursowej po przekazaniu go organizatorowi. </w:t>
      </w:r>
    </w:p>
    <w:p w14:paraId="0000012D" w14:textId="77777777" w:rsidR="005257D9" w:rsidRDefault="00CE234B">
      <w:r>
        <w:t xml:space="preserve">5. Uczestnik wyraża zgodę na wykorzystanie jego zgłoszenia konkursowego dla celów dokonania oceny prac, przeprowadzenia konkursu oraz dla celów promocyjnych organizatora, partnerów na stronach internetowych tych podmiotów w mediach społecznościowych lub innych materiałach promocyjnych. </w:t>
      </w:r>
    </w:p>
    <w:p w14:paraId="0000012E" w14:textId="77777777" w:rsidR="005257D9" w:rsidRDefault="00CE234B">
      <w:r>
        <w:t xml:space="preserve">6. Z chwilą przesłania zgłoszenia, uczestnik zezwala na korzystanie z prac konkursowych w zakresie wskazanym w ust. 3 powyżej zarówno z podaniem jego nazwy, jak również bez podania jego nazwy. </w:t>
      </w:r>
    </w:p>
    <w:p w14:paraId="0000012F" w14:textId="77777777" w:rsidR="005257D9" w:rsidRDefault="00CE234B">
      <w:r>
        <w:lastRenderedPageBreak/>
        <w:t xml:space="preserve">7. Zgłaszając prace na konkurs uczestnik oraz rodzice lub opiekunowie prawni (w przypadku uczestników nieletnich) zgadzają się na ekspozycję prac w trakcie uroczystości wręczenia nagród oraz w mediach społecznościowych organizatora oraz partnerów. </w:t>
      </w:r>
    </w:p>
    <w:p w14:paraId="00000130" w14:textId="77777777" w:rsidR="005257D9" w:rsidRDefault="00CE234B">
      <w:r>
        <w:t xml:space="preserve">8. Organizator ma prawo do udzielenia innym instytucjom wspierającym konkurs upoważnienia do korzystania z praw autorskich do prac konkursowych zgłoszonych przez uczestników konkursu. </w:t>
      </w:r>
    </w:p>
    <w:p w14:paraId="00000131" w14:textId="77777777" w:rsidR="005257D9" w:rsidRDefault="00CE234B">
      <w:r>
        <w:t>9. Instytucją wspierającą konkurs jest każdy podmiot (instytucja, fundacja, przedsiębiorstwo, partner) znajdujący się na liście ogłoszonej przez organizatora jako partner lub patron konkursu.</w:t>
      </w:r>
    </w:p>
    <w:p w14:paraId="00000132" w14:textId="77777777" w:rsidR="005257D9" w:rsidRDefault="005257D9"/>
    <w:p w14:paraId="00000133" w14:textId="77777777" w:rsidR="005257D9" w:rsidRDefault="00CE234B">
      <w:pPr>
        <w:jc w:val="right"/>
      </w:pPr>
      <w:r>
        <w:t xml:space="preserve">....................…………………………… </w:t>
      </w:r>
    </w:p>
    <w:p w14:paraId="00000134" w14:textId="77777777" w:rsidR="005257D9" w:rsidRDefault="00CE234B">
      <w:pPr>
        <w:jc w:val="right"/>
      </w:pPr>
      <w:r>
        <w:t xml:space="preserve">(podpis pełnoletniego Uczestnika </w:t>
      </w:r>
    </w:p>
    <w:p w14:paraId="00000135" w14:textId="77777777" w:rsidR="005257D9" w:rsidRDefault="00CE234B">
      <w:pPr>
        <w:jc w:val="right"/>
      </w:pPr>
      <w:r>
        <w:t>lub rodzica/opiekuna prawnego niepełnoletniego Uczestnika)</w:t>
      </w:r>
    </w:p>
    <w:p w14:paraId="00000136" w14:textId="77777777" w:rsidR="005257D9" w:rsidRDefault="005257D9">
      <w:pPr>
        <w:jc w:val="right"/>
      </w:pPr>
    </w:p>
    <w:p w14:paraId="00000137" w14:textId="77777777" w:rsidR="005257D9" w:rsidRDefault="005257D9">
      <w:pPr>
        <w:jc w:val="right"/>
      </w:pPr>
    </w:p>
    <w:p w14:paraId="00000138" w14:textId="77777777" w:rsidR="005257D9" w:rsidRDefault="005257D9">
      <w:pPr>
        <w:jc w:val="right"/>
      </w:pPr>
    </w:p>
    <w:p w14:paraId="00000139" w14:textId="77777777" w:rsidR="005257D9" w:rsidRDefault="005257D9">
      <w:pPr>
        <w:jc w:val="right"/>
      </w:pPr>
    </w:p>
    <w:p w14:paraId="00000140" w14:textId="77777777" w:rsidR="005257D9" w:rsidRDefault="005257D9">
      <w:pPr>
        <w:jc w:val="right"/>
      </w:pPr>
    </w:p>
    <w:p w14:paraId="00000141" w14:textId="77777777" w:rsidR="005257D9" w:rsidRDefault="005257D9">
      <w:pPr>
        <w:jc w:val="right"/>
      </w:pPr>
    </w:p>
    <w:p w14:paraId="00000142" w14:textId="77777777" w:rsidR="005257D9" w:rsidRDefault="005257D9">
      <w:pPr>
        <w:jc w:val="right"/>
      </w:pPr>
    </w:p>
    <w:sectPr w:rsidR="005257D9">
      <w:headerReference w:type="default" r:id="rId9"/>
      <w:pgSz w:w="11906" w:h="16838"/>
      <w:pgMar w:top="209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7052" w14:textId="77777777" w:rsidR="00F028BA" w:rsidRDefault="00F028BA">
      <w:r>
        <w:separator/>
      </w:r>
    </w:p>
  </w:endnote>
  <w:endnote w:type="continuationSeparator" w:id="0">
    <w:p w14:paraId="25180C2C" w14:textId="77777777" w:rsidR="00F028BA" w:rsidRDefault="00F0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FD76" w14:textId="77777777" w:rsidR="00F028BA" w:rsidRDefault="00F028BA">
      <w:r>
        <w:separator/>
      </w:r>
    </w:p>
  </w:footnote>
  <w:footnote w:type="continuationSeparator" w:id="0">
    <w:p w14:paraId="0DFA0495" w14:textId="77777777" w:rsidR="00F028BA" w:rsidRDefault="00F0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A" w14:textId="7CC5BF6F" w:rsidR="005257D9" w:rsidRDefault="006D3E58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4DF052" wp14:editId="18EC7E57">
              <wp:simplePos x="0" y="0"/>
              <wp:positionH relativeFrom="column">
                <wp:posOffset>-128270</wp:posOffset>
              </wp:positionH>
              <wp:positionV relativeFrom="paragraph">
                <wp:posOffset>664845</wp:posOffset>
              </wp:positionV>
              <wp:extent cx="6124575" cy="2540"/>
              <wp:effectExtent l="0" t="0" r="28575" b="3556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319D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52.35pt" to="472.1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" strokecolor="#70ad47 [3209]" strokeweight="1pt">
              <v:stroke joinstyle="miter"/>
            </v:line>
          </w:pict>
        </mc:Fallback>
      </mc:AlternateContent>
    </w:r>
    <w:r w:rsidRPr="006D3E58">
      <w:rPr>
        <w:noProof/>
      </w:rPr>
      <w:drawing>
        <wp:anchor distT="114300" distB="114300" distL="114300" distR="114300" simplePos="0" relativeHeight="251660288" behindDoc="0" locked="0" layoutInCell="1" hidden="0" allowOverlap="1" wp14:anchorId="597CDEDE" wp14:editId="126040D8">
          <wp:simplePos x="0" y="0"/>
          <wp:positionH relativeFrom="column">
            <wp:posOffset>2614295</wp:posOffset>
          </wp:positionH>
          <wp:positionV relativeFrom="paragraph">
            <wp:posOffset>-305435</wp:posOffset>
          </wp:positionV>
          <wp:extent cx="845820" cy="673100"/>
          <wp:effectExtent l="0" t="0" r="0" b="0"/>
          <wp:wrapThrough wrapText="bothSides">
            <wp:wrapPolygon edited="0">
              <wp:start x="0" y="0"/>
              <wp:lineTo x="0" y="20785"/>
              <wp:lineTo x="20919" y="20785"/>
              <wp:lineTo x="20919" y="0"/>
              <wp:lineTo x="0" y="0"/>
            </wp:wrapPolygon>
          </wp:wrapThrough>
          <wp:docPr id="36045677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 rotWithShape="1">
                  <a:blip r:embed="rId1"/>
                  <a:srcRect l="82057"/>
                  <a:stretch/>
                </pic:blipFill>
                <pic:spPr bwMode="auto">
                  <a:xfrm>
                    <a:off x="0" y="0"/>
                    <a:ext cx="84582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5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A46EB0" wp14:editId="20D9EE42">
              <wp:simplePos x="0" y="0"/>
              <wp:positionH relativeFrom="margin">
                <wp:posOffset>-309245</wp:posOffset>
              </wp:positionH>
              <wp:positionV relativeFrom="paragraph">
                <wp:posOffset>367665</wp:posOffset>
              </wp:positionV>
              <wp:extent cx="6499225" cy="297815"/>
              <wp:effectExtent l="0" t="0" r="0" b="6985"/>
              <wp:wrapNone/>
              <wp:docPr id="360456760" name="Prostokąt 3604567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922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txbx>
                      <w:txbxContent>
                        <w:p w14:paraId="40565833" w14:textId="77777777" w:rsidR="006D3E58" w:rsidRPr="00075A19" w:rsidRDefault="006D3E58" w:rsidP="006D3E58">
                          <w:pPr>
                            <w:jc w:val="center"/>
                            <w:rPr>
                              <w:sz w:val="18"/>
                              <w:szCs w:val="17"/>
                              <w:lang w:val="en-GB"/>
                            </w:rPr>
                          </w:pPr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 xml:space="preserve">Three-level </w:t>
                          </w:r>
                          <w:proofErr w:type="spellStart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Centers</w:t>
                          </w:r>
                          <w:proofErr w:type="spellEnd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 xml:space="preserve"> of Professional </w:t>
                          </w:r>
                          <w:proofErr w:type="spellStart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Exellence</w:t>
                          </w:r>
                          <w:proofErr w:type="spellEnd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: Qualification, Entrepreneurship and Innovation in the Green Economy (3LoE)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A46EB0" id="Prostokąt 360456760" o:spid="_x0000_s1026" style="position:absolute;left:0;text-align:left;margin-left:-24.35pt;margin-top:28.95pt;width:511.75pt;height:23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" filled="f" stroked="f">
              <v:textbox>
                <w:txbxContent>
                  <w:p w14:paraId="40565833" w14:textId="77777777" w:rsidR="006D3E58" w:rsidRPr="00075A19" w:rsidRDefault="006D3E58" w:rsidP="006D3E58">
                    <w:pPr>
                      <w:jc w:val="center"/>
                      <w:rPr>
                        <w:sz w:val="18"/>
                        <w:szCs w:val="17"/>
                        <w:lang w:val="en-GB"/>
                      </w:rPr>
                    </w:pPr>
                    <w:r w:rsidRPr="00075A19">
                      <w:rPr>
                        <w:sz w:val="18"/>
                        <w:szCs w:val="17"/>
                        <w:lang w:val="en-GB"/>
                      </w:rPr>
                      <w:t xml:space="preserve">Three-level </w:t>
                    </w:r>
                    <w:proofErr w:type="spellStart"/>
                    <w:r w:rsidRPr="00075A19">
                      <w:rPr>
                        <w:sz w:val="18"/>
                        <w:szCs w:val="17"/>
                        <w:lang w:val="en-GB"/>
                      </w:rPr>
                      <w:t>Centers</w:t>
                    </w:r>
                    <w:proofErr w:type="spellEnd"/>
                    <w:r w:rsidRPr="00075A19">
                      <w:rPr>
                        <w:sz w:val="18"/>
                        <w:szCs w:val="17"/>
                        <w:lang w:val="en-GB"/>
                      </w:rPr>
                      <w:t xml:space="preserve"> of Professional </w:t>
                    </w:r>
                    <w:proofErr w:type="spellStart"/>
                    <w:r w:rsidRPr="00075A19">
                      <w:rPr>
                        <w:sz w:val="18"/>
                        <w:szCs w:val="17"/>
                        <w:lang w:val="en-GB"/>
                      </w:rPr>
                      <w:t>Exellence</w:t>
                    </w:r>
                    <w:proofErr w:type="spellEnd"/>
                    <w:r w:rsidRPr="00075A19">
                      <w:rPr>
                        <w:sz w:val="18"/>
                        <w:szCs w:val="17"/>
                        <w:lang w:val="en-GB"/>
                      </w:rPr>
                      <w:t>: Qualification, Entrepreneurship and Innovation in the Green Economy (3LoE)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D3E58">
      <w:rPr>
        <w:noProof/>
      </w:rPr>
      <w:drawing>
        <wp:anchor distT="0" distB="0" distL="114300" distR="114300" simplePos="0" relativeHeight="251661312" behindDoc="1" locked="0" layoutInCell="1" allowOverlap="1" wp14:anchorId="6C948F6B" wp14:editId="6B707427">
          <wp:simplePos x="0" y="0"/>
          <wp:positionH relativeFrom="column">
            <wp:posOffset>-123825</wp:posOffset>
          </wp:positionH>
          <wp:positionV relativeFrom="paragraph">
            <wp:posOffset>-144780</wp:posOffset>
          </wp:positionV>
          <wp:extent cx="1545590" cy="441325"/>
          <wp:effectExtent l="0" t="0" r="0" b="0"/>
          <wp:wrapTight wrapText="bothSides">
            <wp:wrapPolygon edited="0">
              <wp:start x="0" y="0"/>
              <wp:lineTo x="0" y="20512"/>
              <wp:lineTo x="21298" y="20512"/>
              <wp:lineTo x="21298" y="0"/>
              <wp:lineTo x="0" y="0"/>
            </wp:wrapPolygon>
          </wp:wrapTight>
          <wp:docPr id="360456775" name="Obraz 36045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E58">
      <w:rPr>
        <w:noProof/>
      </w:rPr>
      <w:drawing>
        <wp:anchor distT="0" distB="0" distL="114300" distR="114300" simplePos="0" relativeHeight="251659264" behindDoc="0" locked="0" layoutInCell="1" hidden="0" allowOverlap="1" wp14:anchorId="058BC100" wp14:editId="78AE25DD">
          <wp:simplePos x="0" y="0"/>
          <wp:positionH relativeFrom="margin">
            <wp:posOffset>4670425</wp:posOffset>
          </wp:positionH>
          <wp:positionV relativeFrom="paragraph">
            <wp:posOffset>-144780</wp:posOffset>
          </wp:positionV>
          <wp:extent cx="1123950" cy="390525"/>
          <wp:effectExtent l="0" t="0" r="0" b="9525"/>
          <wp:wrapSquare wrapText="bothSides" distT="0" distB="0" distL="114300" distR="114300"/>
          <wp:docPr id="3604567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FB5"/>
    <w:multiLevelType w:val="multilevel"/>
    <w:tmpl w:val="1144BF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829"/>
    <w:multiLevelType w:val="multilevel"/>
    <w:tmpl w:val="57F2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lowerLetter"/>
      <w:lvlText w:val="%2.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440" w:hanging="108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800" w:hanging="144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2160" w:hanging="1800"/>
      </w:pPr>
    </w:lvl>
    <w:lvl w:ilvl="8">
      <w:start w:val="1"/>
      <w:numFmt w:val="lowerRoman"/>
      <w:lvlText w:val="%9."/>
      <w:lvlJc w:val="right"/>
      <w:pPr>
        <w:ind w:left="2160" w:hanging="1800"/>
      </w:pPr>
    </w:lvl>
  </w:abstractNum>
  <w:abstractNum w:abstractNumId="2" w15:restartNumberingAfterBreak="0">
    <w:nsid w:val="1AB71574"/>
    <w:multiLevelType w:val="multilevel"/>
    <w:tmpl w:val="6F6865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EC389D"/>
    <w:multiLevelType w:val="multilevel"/>
    <w:tmpl w:val="562C28B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F0"/>
    <w:multiLevelType w:val="hybridMultilevel"/>
    <w:tmpl w:val="4824E75C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CF3133B"/>
    <w:multiLevelType w:val="multilevel"/>
    <w:tmpl w:val="58DC5B1C"/>
    <w:lvl w:ilvl="0">
      <w:start w:val="1"/>
      <w:numFmt w:val="decimal"/>
      <w:pStyle w:val="Punktacja2"/>
      <w:lvlText w:val="%1)"/>
      <w:lvlJc w:val="left"/>
      <w:pPr>
        <w:ind w:left="2911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387D"/>
    <w:multiLevelType w:val="multilevel"/>
    <w:tmpl w:val="AA2616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A0EF7"/>
    <w:multiLevelType w:val="multilevel"/>
    <w:tmpl w:val="8738E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7546"/>
    <w:multiLevelType w:val="multilevel"/>
    <w:tmpl w:val="7A1CED1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B53B1"/>
    <w:multiLevelType w:val="multilevel"/>
    <w:tmpl w:val="DFBCB426"/>
    <w:lvl w:ilvl="0">
      <w:start w:val="1"/>
      <w:numFmt w:val="decimal"/>
      <w:pStyle w:val="Punktacja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60BA14A3"/>
    <w:multiLevelType w:val="multilevel"/>
    <w:tmpl w:val="EF80C1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E51B07"/>
    <w:multiLevelType w:val="multilevel"/>
    <w:tmpl w:val="39B06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CA9"/>
    <w:multiLevelType w:val="multilevel"/>
    <w:tmpl w:val="C30C5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BC46E75"/>
    <w:multiLevelType w:val="hybridMultilevel"/>
    <w:tmpl w:val="7C94D324"/>
    <w:lvl w:ilvl="0" w:tplc="AEFEEF7E">
      <w:start w:val="3"/>
      <w:numFmt w:val="bullet"/>
      <w:lvlText w:val=""/>
      <w:lvlJc w:val="left"/>
      <w:pPr>
        <w:ind w:left="1353" w:hanging="360"/>
      </w:pPr>
      <w:rPr>
        <w:rFonts w:ascii="Symbol" w:eastAsia="Oyko" w:hAnsi="Symbol" w:cs="Oyko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FC44D95"/>
    <w:multiLevelType w:val="multilevel"/>
    <w:tmpl w:val="159EA464"/>
    <w:lvl w:ilvl="0">
      <w:start w:val="2"/>
      <w:numFmt w:val="lowerLetter"/>
      <w:lvlText w:val="%1."/>
      <w:lvlJc w:val="left"/>
      <w:pPr>
        <w:ind w:left="248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2916" w:hanging="431"/>
      </w:pPr>
    </w:lvl>
    <w:lvl w:ilvl="2">
      <w:start w:val="1"/>
      <w:numFmt w:val="decimal"/>
      <w:lvlText w:val="%1.%2.%3."/>
      <w:lvlJc w:val="left"/>
      <w:pPr>
        <w:ind w:left="3348" w:hanging="503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1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9"/>
    <w:rsid w:val="00047AB3"/>
    <w:rsid w:val="00072217"/>
    <w:rsid w:val="00084358"/>
    <w:rsid w:val="000B5A08"/>
    <w:rsid w:val="00122F46"/>
    <w:rsid w:val="0023410D"/>
    <w:rsid w:val="00244608"/>
    <w:rsid w:val="00296CF4"/>
    <w:rsid w:val="002B58C3"/>
    <w:rsid w:val="002D34AA"/>
    <w:rsid w:val="002E0AFF"/>
    <w:rsid w:val="002E2480"/>
    <w:rsid w:val="002E483C"/>
    <w:rsid w:val="00345B97"/>
    <w:rsid w:val="003B3B58"/>
    <w:rsid w:val="003D7C14"/>
    <w:rsid w:val="00436E00"/>
    <w:rsid w:val="00462760"/>
    <w:rsid w:val="004673C3"/>
    <w:rsid w:val="005257D9"/>
    <w:rsid w:val="00546EE5"/>
    <w:rsid w:val="00602919"/>
    <w:rsid w:val="0069696B"/>
    <w:rsid w:val="006D3E58"/>
    <w:rsid w:val="007903D2"/>
    <w:rsid w:val="00806B6E"/>
    <w:rsid w:val="00871A77"/>
    <w:rsid w:val="00877D58"/>
    <w:rsid w:val="008C0CD7"/>
    <w:rsid w:val="00910A21"/>
    <w:rsid w:val="00927684"/>
    <w:rsid w:val="00A82AF1"/>
    <w:rsid w:val="00AA601F"/>
    <w:rsid w:val="00BA5C28"/>
    <w:rsid w:val="00BE6CD5"/>
    <w:rsid w:val="00C20403"/>
    <w:rsid w:val="00C80C88"/>
    <w:rsid w:val="00CE234B"/>
    <w:rsid w:val="00D35C4E"/>
    <w:rsid w:val="00D50CED"/>
    <w:rsid w:val="00D6648F"/>
    <w:rsid w:val="00DD6B38"/>
    <w:rsid w:val="00DF1C26"/>
    <w:rsid w:val="00DF2AA8"/>
    <w:rsid w:val="00E15166"/>
    <w:rsid w:val="00E96AED"/>
    <w:rsid w:val="00F028BA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2A573"/>
  <w15:docId w15:val="{CCB8E01A-3A85-458C-92CE-20BE9F51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58"/>
    <w:pPr>
      <w:spacing w:line="360" w:lineRule="auto"/>
      <w:jc w:val="both"/>
    </w:pPr>
    <w:rPr>
      <w:rFonts w:ascii="Oyko" w:hAnsi="Oyk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1B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semiHidden/>
    <w:rsid w:val="003F34B8"/>
    <w:rPr>
      <w:sz w:val="20"/>
      <w:szCs w:val="20"/>
    </w:rPr>
  </w:style>
  <w:style w:type="character" w:styleId="Odwoanieprzypisukocowego">
    <w:name w:val="endnote reference"/>
    <w:semiHidden/>
    <w:rsid w:val="003F34B8"/>
    <w:rPr>
      <w:vertAlign w:val="superscript"/>
    </w:rPr>
  </w:style>
  <w:style w:type="table" w:styleId="Tabela-Siatka">
    <w:name w:val="Table Grid"/>
    <w:basedOn w:val="Standardowy"/>
    <w:rsid w:val="0057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A75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7570"/>
  </w:style>
  <w:style w:type="paragraph" w:styleId="Tekstdymka">
    <w:name w:val="Balloon Text"/>
    <w:basedOn w:val="Normalny"/>
    <w:link w:val="TekstdymkaZnak"/>
    <w:rsid w:val="002057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057A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D5274"/>
    <w:rPr>
      <w:color w:val="0000FF"/>
      <w:u w:val="single"/>
    </w:rPr>
  </w:style>
  <w:style w:type="paragraph" w:customStyle="1" w:styleId="Domylnie">
    <w:name w:val="Domyślnie"/>
    <w:rsid w:val="00DC06E3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sz w:val="22"/>
      <w:szCs w:val="22"/>
    </w:rPr>
  </w:style>
  <w:style w:type="paragraph" w:styleId="Bezodstpw">
    <w:name w:val="No Spacing"/>
    <w:qFormat/>
    <w:rsid w:val="00DC06E3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sz w:val="22"/>
      <w:szCs w:val="22"/>
    </w:rPr>
  </w:style>
  <w:style w:type="paragraph" w:styleId="NormalnyWeb">
    <w:name w:val="Normal (Web)"/>
    <w:basedOn w:val="Normalny"/>
    <w:rsid w:val="00DC06E3"/>
    <w:pPr>
      <w:spacing w:before="100" w:beforeAutospacing="1" w:after="100" w:afterAutospacing="1"/>
    </w:pPr>
    <w:rPr>
      <w:lang w:val="en-US" w:eastAsia="en-US"/>
    </w:rPr>
  </w:style>
  <w:style w:type="character" w:styleId="Pogrubienie">
    <w:name w:val="Strong"/>
    <w:uiPriority w:val="22"/>
    <w:qFormat/>
    <w:rsid w:val="00DC06E3"/>
    <w:rPr>
      <w:b/>
      <w:bCs/>
    </w:rPr>
  </w:style>
  <w:style w:type="paragraph" w:styleId="Nagwek">
    <w:name w:val="header"/>
    <w:basedOn w:val="Normalny"/>
    <w:link w:val="NagwekZnak"/>
    <w:uiPriority w:val="99"/>
    <w:rsid w:val="000870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70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2BC4"/>
    <w:pPr>
      <w:ind w:left="708"/>
    </w:pPr>
    <w:rPr>
      <w:szCs w:val="20"/>
      <w:lang w:val="en-GB"/>
    </w:rPr>
  </w:style>
  <w:style w:type="character" w:customStyle="1" w:styleId="Nagwek1Znak">
    <w:name w:val="Nagłówek 1 Znak"/>
    <w:link w:val="Nagwek1"/>
    <w:rsid w:val="004E71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AA5376"/>
    <w:rPr>
      <w:color w:val="605E5C"/>
      <w:shd w:val="clear" w:color="auto" w:fill="E1DFDD"/>
    </w:rPr>
  </w:style>
  <w:style w:type="character" w:styleId="Odwoaniedokomentarza">
    <w:name w:val="annotation reference"/>
    <w:rsid w:val="002C69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6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69FA"/>
  </w:style>
  <w:style w:type="paragraph" w:styleId="Tematkomentarza">
    <w:name w:val="annotation subject"/>
    <w:basedOn w:val="Tekstkomentarza"/>
    <w:next w:val="Tekstkomentarza"/>
    <w:link w:val="TematkomentarzaZnak"/>
    <w:rsid w:val="002C69FA"/>
    <w:rPr>
      <w:b/>
      <w:bCs/>
    </w:rPr>
  </w:style>
  <w:style w:type="character" w:customStyle="1" w:styleId="TematkomentarzaZnak">
    <w:name w:val="Temat komentarza Znak"/>
    <w:link w:val="Tematkomentarza"/>
    <w:rsid w:val="002C69FA"/>
    <w:rPr>
      <w:b/>
      <w:bCs/>
    </w:rPr>
  </w:style>
  <w:style w:type="paragraph" w:styleId="Tekstprzypisudolnego">
    <w:name w:val="footnote text"/>
    <w:basedOn w:val="Normalny"/>
    <w:link w:val="TekstprzypisudolnegoZnak"/>
    <w:rsid w:val="008E4E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4EAA"/>
  </w:style>
  <w:style w:type="character" w:styleId="Odwoanieprzypisudolnego">
    <w:name w:val="footnote reference"/>
    <w:rsid w:val="008E4EAA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unktacja1">
    <w:name w:val="Punktacja 1"/>
    <w:basedOn w:val="Normalny"/>
    <w:link w:val="Punktacja1Znak"/>
    <w:qFormat/>
    <w:rsid w:val="006D3E58"/>
    <w:pPr>
      <w:numPr>
        <w:numId w:val="2"/>
      </w:numPr>
    </w:pPr>
    <w:rPr>
      <w:rFonts w:eastAsia="Oyko" w:cs="Oyko"/>
    </w:rPr>
  </w:style>
  <w:style w:type="paragraph" w:customStyle="1" w:styleId="Punktacja2">
    <w:name w:val="Punktacja 2"/>
    <w:basedOn w:val="Normalny"/>
    <w:link w:val="Punktacja2Znak"/>
    <w:qFormat/>
    <w:rsid w:val="006D3E58"/>
    <w:pPr>
      <w:numPr>
        <w:numId w:val="7"/>
      </w:numPr>
      <w:ind w:left="794" w:hanging="397"/>
    </w:pPr>
    <w:rPr>
      <w:rFonts w:eastAsia="Oyko" w:cs="Oyko"/>
      <w:b/>
      <w:color w:val="000000" w:themeColor="text1"/>
    </w:rPr>
  </w:style>
  <w:style w:type="character" w:customStyle="1" w:styleId="Punktacja1Znak">
    <w:name w:val="Punktacja 1 Znak"/>
    <w:basedOn w:val="Domylnaczcionkaakapitu"/>
    <w:link w:val="Punktacja1"/>
    <w:rsid w:val="006D3E58"/>
    <w:rPr>
      <w:rFonts w:ascii="Oyko" w:eastAsia="Oyko" w:hAnsi="Oyko" w:cs="Oyko"/>
    </w:rPr>
  </w:style>
  <w:style w:type="character" w:customStyle="1" w:styleId="Punktacja2Znak">
    <w:name w:val="Punktacja 2 Znak"/>
    <w:basedOn w:val="Domylnaczcionkaakapitu"/>
    <w:link w:val="Punktacja2"/>
    <w:rsid w:val="006D3E58"/>
    <w:rPr>
      <w:rFonts w:ascii="Oyko" w:eastAsia="Oyko" w:hAnsi="Oyko" w:cs="Oyko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hwIIjJ+XtV4Pqlt7WZbdIL9PDg==">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C29AA2-FADB-43F5-BB87-FA3FFD56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Słupsku</dc:creator>
  <cp:lastModifiedBy>Rychły-Lipińska Anna Danuta</cp:lastModifiedBy>
  <cp:revision>2</cp:revision>
  <cp:lastPrinted>2023-10-31T07:13:00Z</cp:lastPrinted>
  <dcterms:created xsi:type="dcterms:W3CDTF">2023-10-31T07:25:00Z</dcterms:created>
  <dcterms:modified xsi:type="dcterms:W3CDTF">2023-10-31T07:25:00Z</dcterms:modified>
</cp:coreProperties>
</file>